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C5" w:rsidRPr="00B05A0F" w:rsidRDefault="003916C5" w:rsidP="003916C5">
      <w:pPr>
        <w:shd w:val="clear" w:color="auto" w:fill="F2F2F2"/>
        <w:spacing w:before="480" w:after="360"/>
        <w:jc w:val="center"/>
        <w:rPr>
          <w:rFonts w:asciiTheme="minorHAnsi" w:hAnsiTheme="minorHAnsi" w:cstheme="minorHAnsi"/>
          <w:b/>
        </w:rPr>
      </w:pPr>
      <w:r w:rsidRPr="00B05A0F">
        <w:rPr>
          <w:rFonts w:asciiTheme="minorHAnsi" w:hAnsiTheme="minorHAnsi" w:cstheme="minorHAnsi"/>
          <w:b/>
        </w:rPr>
        <w:t>ΥΠΟΔΕΙΓΜΑΤΑ ΕΝΤΥΠΩΝ ΟΙΚΟΝΟΜΙΚΗΣ ΠΡΟΣΦΟΡΑΣ</w:t>
      </w:r>
    </w:p>
    <w:p w:rsidR="003916C5" w:rsidRPr="00B05A0F" w:rsidRDefault="003916C5" w:rsidP="003916C5">
      <w:pPr>
        <w:spacing w:before="120" w:after="120" w:line="288" w:lineRule="auto"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05A0F">
        <w:rPr>
          <w:rFonts w:asciiTheme="minorHAnsi" w:hAnsiTheme="minorHAnsi" w:cstheme="minorHAnsi"/>
          <w:b/>
          <w:szCs w:val="22"/>
          <w:u w:val="single"/>
        </w:rPr>
        <w:t>ΕΝΤΥΠΟ Ι</w:t>
      </w:r>
    </w:p>
    <w:tbl>
      <w:tblPr>
        <w:tblW w:w="9680" w:type="dxa"/>
        <w:jc w:val="center"/>
        <w:tblInd w:w="93" w:type="dxa"/>
        <w:tblLook w:val="04A0"/>
      </w:tblPr>
      <w:tblGrid>
        <w:gridCol w:w="960"/>
        <w:gridCol w:w="4860"/>
        <w:gridCol w:w="1960"/>
        <w:gridCol w:w="1900"/>
      </w:tblGrid>
      <w:tr w:rsidR="003916C5" w:rsidRPr="00B05A0F" w:rsidTr="00E7670C">
        <w:trPr>
          <w:trHeight w:val="18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5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5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ΠΕΡΙΓΡΑΦΗ ΤΜΗΜΑΤΩΝ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5A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Ποσοστό έκπτωσης (Α%) επί της τιμής των Ανταλλακτικών  *Ακέραιος αριθμός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5A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Ποσοστό έκπτωσης (Ε%) επί της Εργατοώρας (τιμή αναφοράς 50,00€) *Ακέραιος αριθμός</w:t>
            </w:r>
          </w:p>
        </w:tc>
      </w:tr>
      <w:tr w:rsidR="003916C5" w:rsidRPr="00B05A0F" w:rsidTr="00E7670C">
        <w:trPr>
          <w:trHeight w:val="15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5A0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C5" w:rsidRPr="00B05A0F" w:rsidRDefault="003916C5" w:rsidP="00E7670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5A0F">
              <w:rPr>
                <w:rFonts w:asciiTheme="minorHAnsi" w:hAnsiTheme="minorHAnsi" w:cstheme="minorHAnsi"/>
                <w:sz w:val="22"/>
                <w:szCs w:val="22"/>
              </w:rPr>
              <w:t xml:space="preserve">Ανταλλακτικά και επισκευή μηχανικών μερών οχημάτων μικτού βάρους μεγαλύτερων των 3,50t, ανταλλακτικά και επισκευή ηλεκτρολογικών εγκαταστάσεων και οργάνων, ανταλλακτικά  και επισκευή πάσης φύσεως αμαξωμάτων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5A0F">
              <w:rPr>
                <w:rFonts w:asciiTheme="minorHAnsi" w:hAnsiTheme="minorHAnsi" w:cstheme="minorHAnsi"/>
                <w:sz w:val="22"/>
                <w:szCs w:val="22"/>
              </w:rPr>
              <w:t>Αριθμητικώς και ολογράφως …………………………..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5A0F">
              <w:rPr>
                <w:rFonts w:asciiTheme="minorHAnsi" w:hAnsiTheme="minorHAnsi" w:cstheme="minorHAnsi"/>
                <w:sz w:val="22"/>
                <w:szCs w:val="22"/>
              </w:rPr>
              <w:t>Αριθμητικώς και ολογράφως …………………………..</w:t>
            </w:r>
          </w:p>
        </w:tc>
      </w:tr>
      <w:tr w:rsidR="003916C5" w:rsidRPr="00B05A0F" w:rsidTr="00E7670C">
        <w:trPr>
          <w:trHeight w:val="12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5A0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C5" w:rsidRPr="00B05A0F" w:rsidRDefault="003916C5" w:rsidP="00E7670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5A0F">
              <w:rPr>
                <w:rFonts w:asciiTheme="minorHAnsi" w:hAnsiTheme="minorHAnsi" w:cstheme="minorHAnsi"/>
                <w:sz w:val="22"/>
                <w:szCs w:val="22"/>
              </w:rPr>
              <w:t>Ανταλλακτικά και επισκευή μηχανικών μερών οχημάτων μικτού βάρους έως 3,50t,  ανταλλακτικά και επισκευή ηλεκτρολογικών εγκαταστάσεων και οργάνων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5A0F">
              <w:rPr>
                <w:rFonts w:asciiTheme="minorHAnsi" w:hAnsiTheme="minorHAnsi" w:cstheme="minorHAnsi"/>
                <w:sz w:val="22"/>
                <w:szCs w:val="22"/>
              </w:rPr>
              <w:t>Αριθμητικώς και ολογράφως …………………………..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5A0F">
              <w:rPr>
                <w:rFonts w:asciiTheme="minorHAnsi" w:hAnsiTheme="minorHAnsi" w:cstheme="minorHAnsi"/>
                <w:sz w:val="22"/>
                <w:szCs w:val="22"/>
              </w:rPr>
              <w:t>Αριθμητικώς και ολογράφως …………………………..</w:t>
            </w:r>
          </w:p>
        </w:tc>
      </w:tr>
      <w:tr w:rsidR="003916C5" w:rsidRPr="00B05A0F" w:rsidTr="00E7670C">
        <w:trPr>
          <w:trHeight w:val="9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5A0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C5" w:rsidRPr="00B05A0F" w:rsidRDefault="003916C5" w:rsidP="00E767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5A0F">
              <w:rPr>
                <w:rFonts w:asciiTheme="minorHAnsi" w:hAnsiTheme="minorHAnsi" w:cstheme="minorHAnsi"/>
                <w:sz w:val="22"/>
                <w:szCs w:val="22"/>
              </w:rPr>
              <w:t>Ανταλλακτικά και επισκευή μηχανημάτων έργου και γεωργικών ελκυστήρων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5A0F">
              <w:rPr>
                <w:rFonts w:asciiTheme="minorHAnsi" w:hAnsiTheme="minorHAnsi" w:cstheme="minorHAnsi"/>
                <w:sz w:val="22"/>
                <w:szCs w:val="22"/>
              </w:rPr>
              <w:t>Αριθμητικώς και ολογράφως …………………………..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5A0F">
              <w:rPr>
                <w:rFonts w:asciiTheme="minorHAnsi" w:hAnsiTheme="minorHAnsi" w:cstheme="minorHAnsi"/>
                <w:sz w:val="22"/>
                <w:szCs w:val="22"/>
              </w:rPr>
              <w:t>Αριθμητικώς και ολογράφως …………………………..</w:t>
            </w:r>
          </w:p>
        </w:tc>
      </w:tr>
      <w:tr w:rsidR="003916C5" w:rsidRPr="00B05A0F" w:rsidTr="00E7670C">
        <w:trPr>
          <w:trHeight w:val="9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5A0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C5" w:rsidRPr="00B05A0F" w:rsidRDefault="003916C5" w:rsidP="00E767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5A0F">
              <w:rPr>
                <w:rFonts w:asciiTheme="minorHAnsi" w:hAnsiTheme="minorHAnsi" w:cstheme="minorHAnsi"/>
                <w:sz w:val="22"/>
                <w:szCs w:val="22"/>
              </w:rPr>
              <w:t>Ανταλλακτικά και επισκευή υπερκατασκευών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5A0F">
              <w:rPr>
                <w:rFonts w:asciiTheme="minorHAnsi" w:hAnsiTheme="minorHAnsi" w:cstheme="minorHAnsi"/>
                <w:sz w:val="22"/>
                <w:szCs w:val="22"/>
              </w:rPr>
              <w:t>Αριθμητικώς και ολογράφως …………………………..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5A0F">
              <w:rPr>
                <w:rFonts w:asciiTheme="minorHAnsi" w:hAnsiTheme="minorHAnsi" w:cstheme="minorHAnsi"/>
                <w:sz w:val="22"/>
                <w:szCs w:val="22"/>
              </w:rPr>
              <w:t>Αριθμητικώς και ολογράφως …………………………..</w:t>
            </w:r>
          </w:p>
        </w:tc>
      </w:tr>
    </w:tbl>
    <w:p w:rsidR="003916C5" w:rsidRPr="00B05A0F" w:rsidRDefault="003916C5" w:rsidP="003916C5">
      <w:pPr>
        <w:widowControl w:val="0"/>
        <w:autoSpaceDE w:val="0"/>
        <w:autoSpaceDN w:val="0"/>
        <w:adjustRightInd w:val="0"/>
        <w:spacing w:before="4" w:line="190" w:lineRule="exact"/>
        <w:rPr>
          <w:rFonts w:asciiTheme="minorHAnsi" w:hAnsiTheme="minorHAnsi" w:cstheme="minorHAnsi"/>
          <w:sz w:val="19"/>
          <w:szCs w:val="19"/>
        </w:rPr>
      </w:pPr>
    </w:p>
    <w:p w:rsidR="003916C5" w:rsidRPr="00B05A0F" w:rsidRDefault="003916C5" w:rsidP="003916C5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5A0F">
        <w:rPr>
          <w:rFonts w:asciiTheme="minorHAnsi" w:hAnsiTheme="minorHAnsi" w:cstheme="minorHAnsi"/>
          <w:sz w:val="22"/>
          <w:szCs w:val="22"/>
        </w:rPr>
        <w:t>Η Μέση έκπτωση ανά κατηγορία (τμήμα) συμμετοχής προκύπτει από τη σχέση:</w:t>
      </w:r>
    </w:p>
    <w:p w:rsidR="003916C5" w:rsidRPr="00B05A0F" w:rsidRDefault="003916C5" w:rsidP="003916C5">
      <w:pPr>
        <w:spacing w:before="120" w:after="120" w:line="288" w:lineRule="auto"/>
        <w:rPr>
          <w:rFonts w:asciiTheme="minorHAnsi" w:hAnsiTheme="minorHAnsi" w:cstheme="minorHAnsi"/>
          <w:sz w:val="22"/>
          <w:szCs w:val="22"/>
        </w:rPr>
      </w:pPr>
      <w:r w:rsidRPr="00B05A0F">
        <w:rPr>
          <w:rFonts w:asciiTheme="minorHAnsi" w:hAnsiTheme="minorHAnsi" w:cstheme="minorHAnsi"/>
          <w:sz w:val="22"/>
          <w:szCs w:val="22"/>
        </w:rPr>
        <w:t>ΜΕΣΗ ΕΚΠΤΩΣΗ ΚΑΤΗΓΟΡΙΑΣ (Μ.Ε.Κ.) =  [(Α% Χ 0,65) + (Ε% Χ 0,35)] και είναι:</w:t>
      </w:r>
    </w:p>
    <w:p w:rsidR="003916C5" w:rsidRPr="00B05A0F" w:rsidRDefault="003916C5" w:rsidP="003916C5">
      <w:pPr>
        <w:widowControl w:val="0"/>
        <w:autoSpaceDE w:val="0"/>
        <w:autoSpaceDN w:val="0"/>
        <w:adjustRightInd w:val="0"/>
        <w:spacing w:before="7" w:line="150" w:lineRule="exact"/>
        <w:rPr>
          <w:rFonts w:asciiTheme="minorHAnsi" w:hAnsiTheme="minorHAnsi" w:cstheme="minorHAnsi"/>
          <w:sz w:val="15"/>
          <w:szCs w:val="15"/>
        </w:rPr>
      </w:pPr>
    </w:p>
    <w:p w:rsidR="003916C5" w:rsidRPr="00B05A0F" w:rsidRDefault="003916C5" w:rsidP="003916C5">
      <w:pPr>
        <w:widowControl w:val="0"/>
        <w:tabs>
          <w:tab w:val="left" w:pos="840"/>
        </w:tabs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</w:rPr>
      </w:pPr>
      <w:r w:rsidRPr="00B05A0F">
        <w:rPr>
          <w:rFonts w:asciiTheme="minorHAnsi" w:hAnsiTheme="minorHAnsi" w:cstheme="minorHAnsi"/>
        </w:rPr>
        <w:t>1</w:t>
      </w:r>
      <w:r w:rsidRPr="003916C5">
        <w:rPr>
          <w:rFonts w:asciiTheme="minorHAnsi" w:hAnsiTheme="minorHAnsi" w:cstheme="minorHAnsi"/>
        </w:rPr>
        <w:t xml:space="preserve">. 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w w:val="99"/>
        </w:rPr>
        <w:t xml:space="preserve">…………………………….(και </w:t>
      </w:r>
      <w:r w:rsidRPr="00B05A0F">
        <w:rPr>
          <w:rFonts w:asciiTheme="minorHAnsi" w:hAnsiTheme="minorHAnsi" w:cstheme="minorHAnsi"/>
        </w:rPr>
        <w:t>ο</w:t>
      </w:r>
      <w:r w:rsidRPr="00B05A0F">
        <w:rPr>
          <w:rFonts w:asciiTheme="minorHAnsi" w:hAnsiTheme="minorHAnsi" w:cstheme="minorHAnsi"/>
          <w:spacing w:val="-1"/>
        </w:rPr>
        <w:t>λ</w:t>
      </w:r>
      <w:r w:rsidRPr="00B05A0F">
        <w:rPr>
          <w:rFonts w:asciiTheme="minorHAnsi" w:hAnsiTheme="minorHAnsi" w:cstheme="minorHAnsi"/>
          <w:spacing w:val="3"/>
        </w:rPr>
        <w:t>ο</w:t>
      </w:r>
      <w:r w:rsidRPr="00B05A0F">
        <w:rPr>
          <w:rFonts w:asciiTheme="minorHAnsi" w:hAnsiTheme="minorHAnsi" w:cstheme="minorHAnsi"/>
        </w:rPr>
        <w:t>γ</w:t>
      </w:r>
      <w:r w:rsidRPr="00B05A0F">
        <w:rPr>
          <w:rFonts w:asciiTheme="minorHAnsi" w:hAnsiTheme="minorHAnsi" w:cstheme="minorHAnsi"/>
          <w:spacing w:val="-1"/>
        </w:rPr>
        <w:t>ρ</w:t>
      </w:r>
      <w:r w:rsidRPr="00B05A0F">
        <w:rPr>
          <w:rFonts w:asciiTheme="minorHAnsi" w:hAnsiTheme="minorHAnsi" w:cstheme="minorHAnsi"/>
        </w:rPr>
        <w:t>ά</w:t>
      </w:r>
      <w:r w:rsidRPr="00B05A0F">
        <w:rPr>
          <w:rFonts w:asciiTheme="minorHAnsi" w:hAnsiTheme="minorHAnsi" w:cstheme="minorHAnsi"/>
          <w:spacing w:val="2"/>
        </w:rPr>
        <w:t>φ</w:t>
      </w:r>
      <w:r w:rsidRPr="00B05A0F">
        <w:rPr>
          <w:rFonts w:asciiTheme="minorHAnsi" w:hAnsiTheme="minorHAnsi" w:cstheme="minorHAnsi"/>
        </w:rPr>
        <w:t>ως)</w:t>
      </w:r>
    </w:p>
    <w:p w:rsidR="003916C5" w:rsidRPr="00B05A0F" w:rsidRDefault="003916C5" w:rsidP="003916C5">
      <w:pPr>
        <w:widowControl w:val="0"/>
        <w:tabs>
          <w:tab w:val="left" w:pos="840"/>
        </w:tabs>
        <w:autoSpaceDE w:val="0"/>
        <w:autoSpaceDN w:val="0"/>
        <w:adjustRightInd w:val="0"/>
        <w:spacing w:before="36" w:line="480" w:lineRule="auto"/>
        <w:rPr>
          <w:rFonts w:asciiTheme="minorHAnsi" w:hAnsiTheme="minorHAnsi" w:cstheme="minorHAnsi"/>
        </w:rPr>
      </w:pPr>
      <w:r w:rsidRPr="00B05A0F">
        <w:rPr>
          <w:rFonts w:asciiTheme="minorHAnsi" w:hAnsiTheme="minorHAnsi" w:cstheme="minorHAnsi"/>
        </w:rPr>
        <w:t>2.</w:t>
      </w:r>
      <w:r w:rsidRPr="003916C5">
        <w:rPr>
          <w:rFonts w:asciiTheme="minorHAnsi" w:hAnsiTheme="minorHAnsi" w:cstheme="minorHAnsi"/>
        </w:rPr>
        <w:t xml:space="preserve"> 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w w:val="99"/>
        </w:rPr>
        <w:t xml:space="preserve">…………………………….(και </w:t>
      </w:r>
      <w:r w:rsidRPr="00B05A0F">
        <w:rPr>
          <w:rFonts w:asciiTheme="minorHAnsi" w:hAnsiTheme="minorHAnsi" w:cstheme="minorHAnsi"/>
        </w:rPr>
        <w:t>ο</w:t>
      </w:r>
      <w:r w:rsidRPr="00B05A0F">
        <w:rPr>
          <w:rFonts w:asciiTheme="minorHAnsi" w:hAnsiTheme="minorHAnsi" w:cstheme="minorHAnsi"/>
          <w:spacing w:val="-1"/>
        </w:rPr>
        <w:t>λ</w:t>
      </w:r>
      <w:r w:rsidRPr="00B05A0F">
        <w:rPr>
          <w:rFonts w:asciiTheme="minorHAnsi" w:hAnsiTheme="minorHAnsi" w:cstheme="minorHAnsi"/>
          <w:spacing w:val="3"/>
        </w:rPr>
        <w:t>ο</w:t>
      </w:r>
      <w:r w:rsidRPr="00B05A0F">
        <w:rPr>
          <w:rFonts w:asciiTheme="minorHAnsi" w:hAnsiTheme="minorHAnsi" w:cstheme="minorHAnsi"/>
        </w:rPr>
        <w:t>γ</w:t>
      </w:r>
      <w:r w:rsidRPr="00B05A0F">
        <w:rPr>
          <w:rFonts w:asciiTheme="minorHAnsi" w:hAnsiTheme="minorHAnsi" w:cstheme="minorHAnsi"/>
          <w:spacing w:val="-1"/>
        </w:rPr>
        <w:t>ρ</w:t>
      </w:r>
      <w:r w:rsidRPr="00B05A0F">
        <w:rPr>
          <w:rFonts w:asciiTheme="minorHAnsi" w:hAnsiTheme="minorHAnsi" w:cstheme="minorHAnsi"/>
        </w:rPr>
        <w:t>ά</w:t>
      </w:r>
      <w:r w:rsidRPr="00B05A0F">
        <w:rPr>
          <w:rFonts w:asciiTheme="minorHAnsi" w:hAnsiTheme="minorHAnsi" w:cstheme="minorHAnsi"/>
          <w:spacing w:val="2"/>
        </w:rPr>
        <w:t>φ</w:t>
      </w:r>
      <w:r w:rsidRPr="00B05A0F">
        <w:rPr>
          <w:rFonts w:asciiTheme="minorHAnsi" w:hAnsiTheme="minorHAnsi" w:cstheme="minorHAnsi"/>
        </w:rPr>
        <w:t>ως)</w:t>
      </w:r>
    </w:p>
    <w:p w:rsidR="003916C5" w:rsidRPr="00B05A0F" w:rsidRDefault="003916C5" w:rsidP="003916C5">
      <w:pPr>
        <w:widowControl w:val="0"/>
        <w:tabs>
          <w:tab w:val="left" w:pos="840"/>
        </w:tabs>
        <w:autoSpaceDE w:val="0"/>
        <w:autoSpaceDN w:val="0"/>
        <w:adjustRightInd w:val="0"/>
        <w:spacing w:before="36" w:line="480" w:lineRule="auto"/>
        <w:rPr>
          <w:rFonts w:asciiTheme="minorHAnsi" w:hAnsiTheme="minorHAnsi" w:cstheme="minorHAnsi"/>
        </w:rPr>
      </w:pPr>
      <w:r w:rsidRPr="00B05A0F">
        <w:rPr>
          <w:rFonts w:asciiTheme="minorHAnsi" w:hAnsiTheme="minorHAnsi" w:cstheme="minorHAnsi"/>
        </w:rPr>
        <w:t>3.</w:t>
      </w:r>
      <w:r>
        <w:rPr>
          <w:rFonts w:asciiTheme="minorHAnsi" w:hAnsiTheme="minorHAnsi" w:cstheme="minorHAnsi"/>
          <w:lang w:val="en-US"/>
        </w:rPr>
        <w:t xml:space="preserve"> 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w w:val="99"/>
        </w:rPr>
        <w:t xml:space="preserve">…………………………….(και </w:t>
      </w:r>
      <w:r w:rsidRPr="00B05A0F">
        <w:rPr>
          <w:rFonts w:asciiTheme="minorHAnsi" w:hAnsiTheme="minorHAnsi" w:cstheme="minorHAnsi"/>
        </w:rPr>
        <w:t>ο</w:t>
      </w:r>
      <w:r w:rsidRPr="00B05A0F">
        <w:rPr>
          <w:rFonts w:asciiTheme="minorHAnsi" w:hAnsiTheme="minorHAnsi" w:cstheme="minorHAnsi"/>
          <w:spacing w:val="-1"/>
        </w:rPr>
        <w:t>λ</w:t>
      </w:r>
      <w:r w:rsidRPr="00B05A0F">
        <w:rPr>
          <w:rFonts w:asciiTheme="minorHAnsi" w:hAnsiTheme="minorHAnsi" w:cstheme="minorHAnsi"/>
          <w:spacing w:val="3"/>
        </w:rPr>
        <w:t>ο</w:t>
      </w:r>
      <w:r w:rsidRPr="00B05A0F">
        <w:rPr>
          <w:rFonts w:asciiTheme="minorHAnsi" w:hAnsiTheme="minorHAnsi" w:cstheme="minorHAnsi"/>
        </w:rPr>
        <w:t>γ</w:t>
      </w:r>
      <w:r w:rsidRPr="00B05A0F">
        <w:rPr>
          <w:rFonts w:asciiTheme="minorHAnsi" w:hAnsiTheme="minorHAnsi" w:cstheme="minorHAnsi"/>
          <w:spacing w:val="-1"/>
        </w:rPr>
        <w:t>ρ</w:t>
      </w:r>
      <w:r w:rsidRPr="00B05A0F">
        <w:rPr>
          <w:rFonts w:asciiTheme="minorHAnsi" w:hAnsiTheme="minorHAnsi" w:cstheme="minorHAnsi"/>
        </w:rPr>
        <w:t>ά</w:t>
      </w:r>
      <w:r w:rsidRPr="00B05A0F">
        <w:rPr>
          <w:rFonts w:asciiTheme="minorHAnsi" w:hAnsiTheme="minorHAnsi" w:cstheme="minorHAnsi"/>
          <w:spacing w:val="2"/>
        </w:rPr>
        <w:t>φ</w:t>
      </w:r>
      <w:r w:rsidRPr="00B05A0F">
        <w:rPr>
          <w:rFonts w:asciiTheme="minorHAnsi" w:hAnsiTheme="minorHAnsi" w:cstheme="minorHAnsi"/>
        </w:rPr>
        <w:t>ως)</w:t>
      </w:r>
    </w:p>
    <w:p w:rsidR="003916C5" w:rsidRPr="00B05A0F" w:rsidRDefault="003916C5" w:rsidP="003916C5">
      <w:pPr>
        <w:widowControl w:val="0"/>
        <w:tabs>
          <w:tab w:val="left" w:pos="840"/>
        </w:tabs>
        <w:autoSpaceDE w:val="0"/>
        <w:autoSpaceDN w:val="0"/>
        <w:adjustRightInd w:val="0"/>
        <w:spacing w:before="36" w:line="480" w:lineRule="auto"/>
        <w:rPr>
          <w:rFonts w:asciiTheme="minorHAnsi" w:hAnsiTheme="minorHAnsi" w:cstheme="minorHAnsi"/>
        </w:rPr>
      </w:pPr>
      <w:r w:rsidRPr="00B05A0F">
        <w:rPr>
          <w:rFonts w:asciiTheme="minorHAnsi" w:hAnsiTheme="minorHAnsi" w:cstheme="minorHAnsi"/>
        </w:rPr>
        <w:t>4.</w:t>
      </w:r>
      <w:r>
        <w:rPr>
          <w:rFonts w:asciiTheme="minorHAnsi" w:hAnsiTheme="minorHAnsi" w:cstheme="minorHAnsi"/>
          <w:lang w:val="en-US"/>
        </w:rPr>
        <w:t xml:space="preserve"> 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……</w:t>
      </w:r>
      <w:r w:rsidRPr="00B05A0F">
        <w:rPr>
          <w:rFonts w:asciiTheme="minorHAnsi" w:hAnsiTheme="minorHAnsi" w:cstheme="minorHAnsi"/>
          <w:w w:val="99"/>
        </w:rPr>
        <w:t xml:space="preserve">…………………………….(και </w:t>
      </w:r>
      <w:r w:rsidRPr="00B05A0F">
        <w:rPr>
          <w:rFonts w:asciiTheme="minorHAnsi" w:hAnsiTheme="minorHAnsi" w:cstheme="minorHAnsi"/>
        </w:rPr>
        <w:t>ο</w:t>
      </w:r>
      <w:r w:rsidRPr="00B05A0F">
        <w:rPr>
          <w:rFonts w:asciiTheme="minorHAnsi" w:hAnsiTheme="minorHAnsi" w:cstheme="minorHAnsi"/>
          <w:spacing w:val="-1"/>
        </w:rPr>
        <w:t>λ</w:t>
      </w:r>
      <w:r w:rsidRPr="00B05A0F">
        <w:rPr>
          <w:rFonts w:asciiTheme="minorHAnsi" w:hAnsiTheme="minorHAnsi" w:cstheme="minorHAnsi"/>
          <w:spacing w:val="3"/>
        </w:rPr>
        <w:t>ο</w:t>
      </w:r>
      <w:r w:rsidRPr="00B05A0F">
        <w:rPr>
          <w:rFonts w:asciiTheme="minorHAnsi" w:hAnsiTheme="minorHAnsi" w:cstheme="minorHAnsi"/>
        </w:rPr>
        <w:t>γ</w:t>
      </w:r>
      <w:r w:rsidRPr="00B05A0F">
        <w:rPr>
          <w:rFonts w:asciiTheme="minorHAnsi" w:hAnsiTheme="minorHAnsi" w:cstheme="minorHAnsi"/>
          <w:spacing w:val="-1"/>
        </w:rPr>
        <w:t>ρ</w:t>
      </w:r>
      <w:r w:rsidRPr="00B05A0F">
        <w:rPr>
          <w:rFonts w:asciiTheme="minorHAnsi" w:hAnsiTheme="minorHAnsi" w:cstheme="minorHAnsi"/>
        </w:rPr>
        <w:t>ά</w:t>
      </w:r>
      <w:r w:rsidRPr="00B05A0F">
        <w:rPr>
          <w:rFonts w:asciiTheme="minorHAnsi" w:hAnsiTheme="minorHAnsi" w:cstheme="minorHAnsi"/>
          <w:spacing w:val="2"/>
        </w:rPr>
        <w:t>φ</w:t>
      </w:r>
      <w:r w:rsidRPr="00B05A0F">
        <w:rPr>
          <w:rFonts w:asciiTheme="minorHAnsi" w:hAnsiTheme="minorHAnsi" w:cstheme="minorHAnsi"/>
        </w:rPr>
        <w:t>ως)</w:t>
      </w:r>
    </w:p>
    <w:p w:rsidR="003916C5" w:rsidRPr="00B05A0F" w:rsidRDefault="003916C5" w:rsidP="003916C5">
      <w:pPr>
        <w:widowControl w:val="0"/>
        <w:tabs>
          <w:tab w:val="left" w:pos="840"/>
        </w:tabs>
        <w:autoSpaceDE w:val="0"/>
        <w:autoSpaceDN w:val="0"/>
        <w:adjustRightInd w:val="0"/>
        <w:spacing w:before="36" w:line="480" w:lineRule="auto"/>
        <w:rPr>
          <w:rFonts w:asciiTheme="minorHAnsi" w:hAnsiTheme="minorHAnsi" w:cstheme="minorHAnsi"/>
          <w:color w:val="FF0000"/>
        </w:rPr>
      </w:pPr>
    </w:p>
    <w:p w:rsidR="003916C5" w:rsidRPr="009558A5" w:rsidRDefault="003916C5" w:rsidP="003916C5">
      <w:pPr>
        <w:rPr>
          <w:rFonts w:asciiTheme="minorHAnsi" w:hAnsiTheme="minorHAnsi" w:cstheme="minorHAnsi"/>
          <w:b/>
          <w:szCs w:val="22"/>
          <w:u w:val="single"/>
          <w:lang w:val="en-US"/>
        </w:rPr>
      </w:pPr>
      <w:r w:rsidRPr="00B05A0F">
        <w:rPr>
          <w:rFonts w:asciiTheme="minorHAnsi" w:hAnsiTheme="minorHAnsi" w:cstheme="minorHAnsi"/>
          <w:b/>
          <w:szCs w:val="22"/>
          <w:u w:val="single"/>
        </w:rPr>
        <w:br w:type="page"/>
      </w:r>
    </w:p>
    <w:p w:rsidR="003916C5" w:rsidRPr="00B05A0F" w:rsidRDefault="003916C5" w:rsidP="003916C5">
      <w:pPr>
        <w:spacing w:before="120" w:after="120" w:line="288" w:lineRule="auto"/>
        <w:jc w:val="center"/>
        <w:rPr>
          <w:rFonts w:asciiTheme="minorHAnsi" w:hAnsiTheme="minorHAnsi" w:cstheme="minorHAnsi"/>
          <w:b/>
          <w:szCs w:val="22"/>
          <w:u w:val="single"/>
          <w:lang w:val="en-US"/>
        </w:rPr>
      </w:pPr>
      <w:r w:rsidRPr="00B05A0F">
        <w:rPr>
          <w:rFonts w:asciiTheme="minorHAnsi" w:hAnsiTheme="minorHAnsi" w:cstheme="minorHAnsi"/>
          <w:b/>
          <w:szCs w:val="22"/>
          <w:u w:val="single"/>
        </w:rPr>
        <w:lastRenderedPageBreak/>
        <w:t>ΕΝΤΥΠΟ ΙΙ</w:t>
      </w:r>
    </w:p>
    <w:tbl>
      <w:tblPr>
        <w:tblW w:w="9060" w:type="dxa"/>
        <w:tblInd w:w="93" w:type="dxa"/>
        <w:tblLook w:val="04A0"/>
      </w:tblPr>
      <w:tblGrid>
        <w:gridCol w:w="545"/>
        <w:gridCol w:w="2880"/>
        <w:gridCol w:w="1853"/>
        <w:gridCol w:w="1948"/>
        <w:gridCol w:w="1834"/>
      </w:tblGrid>
      <w:tr w:rsidR="003916C5" w:rsidRPr="00B05A0F" w:rsidTr="00E7670C">
        <w:trPr>
          <w:trHeight w:val="1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5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5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ΠΕΡΙΓΡΑΦΗ ΤΜΗΜΑΤΩΝ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5A0F">
              <w:rPr>
                <w:rFonts w:asciiTheme="minorHAnsi" w:hAnsiTheme="minorHAnsi" w:cstheme="minorHAnsi"/>
                <w:b/>
                <w:bCs/>
                <w:spacing w:val="-1"/>
                <w:sz w:val="18"/>
                <w:szCs w:val="18"/>
              </w:rPr>
              <w:t>Προϋπολογισμός Τμήματος Μελέτης (χωρίς Φ.Π.Α.)            [ a ]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5A0F">
              <w:rPr>
                <w:rFonts w:asciiTheme="minorHAnsi" w:hAnsiTheme="minorHAnsi" w:cstheme="minorHAnsi"/>
                <w:b/>
                <w:bCs/>
                <w:spacing w:val="-1"/>
                <w:sz w:val="18"/>
                <w:szCs w:val="18"/>
              </w:rPr>
              <w:t>Μέση Έκπτωση Κατηγορίας (Μ.Ε.Κ.)(όπως προέκυψε από το ΕΝΤΥΠΟ Ι) [ b ]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5A0F">
              <w:rPr>
                <w:rFonts w:asciiTheme="minorHAnsi" w:hAnsiTheme="minorHAnsi" w:cstheme="minorHAnsi"/>
                <w:b/>
                <w:bCs/>
                <w:spacing w:val="-1"/>
                <w:sz w:val="18"/>
                <w:szCs w:val="18"/>
              </w:rPr>
              <w:t>Τελική Προσφερόμενη Τιμή ανά Κατηγορία(χωρίς Φ.Π.Α.)[ a * b ]</w:t>
            </w:r>
          </w:p>
        </w:tc>
      </w:tr>
      <w:tr w:rsidR="003916C5" w:rsidRPr="00B05A0F" w:rsidTr="00E7670C">
        <w:trPr>
          <w:trHeight w:val="27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5A0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C5" w:rsidRPr="00B05A0F" w:rsidRDefault="003916C5" w:rsidP="00E7670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5A0F">
              <w:rPr>
                <w:rFonts w:asciiTheme="minorHAnsi" w:hAnsiTheme="minorHAnsi" w:cstheme="minorHAnsi"/>
                <w:sz w:val="22"/>
                <w:szCs w:val="22"/>
              </w:rPr>
              <w:t xml:space="preserve">Ανταλλακτικά και επισκευή μηχανικών μερών οχημάτων μικτού βάρους μεγαλύτερων των 3,50t, ανταλλακτικά και επισκευή ηλεκτρολογικών εγκαταστάσεων και οργάνων, ανταλλακτικά  και επισκευή πάσης φύσεως ταχογράφων οχημάτων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5A0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5A0F">
              <w:rPr>
                <w:rFonts w:asciiTheme="minorHAnsi" w:hAnsiTheme="minorHAnsi" w:cstheme="minorHAnsi"/>
                <w:sz w:val="18"/>
                <w:szCs w:val="18"/>
              </w:rPr>
              <w:t>………….. 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5A0F">
              <w:rPr>
                <w:rFonts w:asciiTheme="minorHAnsi" w:hAnsiTheme="minorHAnsi" w:cstheme="minorHAnsi"/>
                <w:sz w:val="18"/>
                <w:szCs w:val="18"/>
              </w:rPr>
              <w:t>…………………… €</w:t>
            </w:r>
          </w:p>
        </w:tc>
      </w:tr>
      <w:tr w:rsidR="003916C5" w:rsidRPr="00B05A0F" w:rsidTr="00E7670C">
        <w:trPr>
          <w:trHeight w:val="21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5A0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C5" w:rsidRPr="00B05A0F" w:rsidRDefault="003916C5" w:rsidP="00E7670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5A0F">
              <w:rPr>
                <w:rFonts w:asciiTheme="minorHAnsi" w:hAnsiTheme="minorHAnsi" w:cstheme="minorHAnsi"/>
                <w:sz w:val="22"/>
                <w:szCs w:val="22"/>
              </w:rPr>
              <w:t>Ανταλλακτικά και επισκευή μηχανικών μερών οχημάτων μικτού βάρους έως 3,50t,  ανταλλακτικά και επισκευή ηλεκτρολογικών εγκαταστάσεων και οργάνων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5A0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5A0F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………….. 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5A0F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…………………… €</w:t>
            </w:r>
          </w:p>
        </w:tc>
      </w:tr>
      <w:tr w:rsidR="003916C5" w:rsidRPr="00B05A0F" w:rsidTr="00E7670C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5A0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C5" w:rsidRPr="00B05A0F" w:rsidRDefault="003916C5" w:rsidP="00E767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5A0F">
              <w:rPr>
                <w:rFonts w:asciiTheme="minorHAnsi" w:hAnsiTheme="minorHAnsi" w:cstheme="minorHAnsi"/>
                <w:sz w:val="22"/>
                <w:szCs w:val="22"/>
              </w:rPr>
              <w:t>Ανταλλακτικά και επισκευή μηχανημάτων έργου και γεωργικών ελκυστήρων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5A0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5A0F">
              <w:rPr>
                <w:rFonts w:asciiTheme="minorHAnsi" w:hAnsiTheme="minorHAnsi" w:cstheme="minorHAnsi"/>
                <w:sz w:val="18"/>
                <w:szCs w:val="18"/>
              </w:rPr>
              <w:t>………….. 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5A0F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…………………… €</w:t>
            </w:r>
          </w:p>
        </w:tc>
      </w:tr>
      <w:tr w:rsidR="003916C5" w:rsidRPr="00B05A0F" w:rsidTr="00E7670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5A0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C5" w:rsidRPr="00B05A0F" w:rsidRDefault="003916C5" w:rsidP="00E767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5A0F">
              <w:rPr>
                <w:rFonts w:asciiTheme="minorHAnsi" w:hAnsiTheme="minorHAnsi" w:cstheme="minorHAnsi"/>
                <w:sz w:val="22"/>
                <w:szCs w:val="22"/>
              </w:rPr>
              <w:t>Ανταλλακτικά και επισκευή υπερκατασκευών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5A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5A0F">
              <w:rPr>
                <w:rFonts w:asciiTheme="minorHAnsi" w:hAnsiTheme="minorHAnsi" w:cstheme="minorHAnsi"/>
                <w:sz w:val="18"/>
                <w:szCs w:val="18"/>
              </w:rPr>
              <w:t>………….. 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C5" w:rsidRPr="00B05A0F" w:rsidRDefault="003916C5" w:rsidP="00E7670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5A0F">
              <w:rPr>
                <w:rFonts w:asciiTheme="minorHAnsi" w:hAnsiTheme="minorHAnsi" w:cstheme="minorHAnsi"/>
                <w:sz w:val="18"/>
                <w:szCs w:val="18"/>
              </w:rPr>
              <w:t>…………………… €</w:t>
            </w:r>
          </w:p>
        </w:tc>
      </w:tr>
    </w:tbl>
    <w:p w:rsidR="00F22AE0" w:rsidRDefault="00F22AE0"/>
    <w:sectPr w:rsidR="00F22AE0" w:rsidSect="00F22A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16C5"/>
    <w:rsid w:val="003916C5"/>
    <w:rsid w:val="006A64BF"/>
    <w:rsid w:val="00C71B4E"/>
    <w:rsid w:val="00DA105F"/>
    <w:rsid w:val="00F22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2026-01-14T11:34:00Z</dcterms:created>
  <dcterms:modified xsi:type="dcterms:W3CDTF">2026-01-14T11:36:00Z</dcterms:modified>
</cp:coreProperties>
</file>